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“青春生科，砥砺前行”</w:t>
      </w: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val="en-US" w:eastAsia="zh-CN"/>
        </w:rPr>
        <w:t>学生骨干培训班</w:t>
      </w:r>
    </w:p>
    <w:p>
      <w:pPr>
        <w:jc w:val="center"/>
        <w:rPr>
          <w:rFonts w:hint="eastAsia" w:ascii="黑体" w:hAnsi="黑体" w:eastAsia="黑体" w:cs="黑体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sz w:val="84"/>
          <w:szCs w:val="84"/>
          <w:lang w:val="en-US" w:eastAsia="zh-CN"/>
        </w:rPr>
        <w:drawing>
          <wp:inline distT="0" distB="0" distL="114300" distR="114300">
            <wp:extent cx="1929130" cy="1971040"/>
            <wp:effectExtent l="0" t="0" r="0" b="0"/>
            <wp:docPr id="2" name="图片 2" descr="校徽 改颜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徽 改颜色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策</w:t>
      </w:r>
    </w:p>
    <w:p>
      <w:pPr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划</w:t>
      </w:r>
    </w:p>
    <w:p>
      <w:pPr>
        <w:spacing w:line="360" w:lineRule="auto"/>
        <w:jc w:val="center"/>
        <w:rPr>
          <w:rFonts w:ascii="楷体_GB2312" w:eastAsia="楷体_GB2312"/>
          <w:b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书</w:t>
      </w:r>
    </w:p>
    <w:p>
      <w:pPr>
        <w:jc w:val="center"/>
        <w:rPr>
          <w:rFonts w:hint="eastAsia" w:ascii="黑体" w:hAnsi="黑体" w:eastAsia="黑体"/>
          <w:sz w:val="52"/>
          <w:szCs w:val="52"/>
          <w:lang w:eastAsia="zh-CN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生命科学学院</w:t>
      </w:r>
      <w:r>
        <w:rPr>
          <w:rFonts w:hint="eastAsia" w:ascii="黑体" w:hAnsi="黑体" w:eastAsia="黑体"/>
          <w:color w:val="auto"/>
          <w:sz w:val="52"/>
          <w:szCs w:val="52"/>
          <w:lang w:val="en-US" w:eastAsia="zh-CN"/>
        </w:rPr>
        <w:t>团委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二〇一</w:t>
      </w:r>
      <w:r>
        <w:rPr>
          <w:rFonts w:hint="eastAsia" w:ascii="黑体" w:hAnsi="黑体" w:eastAsia="黑体"/>
          <w:sz w:val="52"/>
          <w:szCs w:val="52"/>
          <w:lang w:eastAsia="zh-CN"/>
        </w:rPr>
        <w:t>八</w:t>
      </w:r>
      <w:r>
        <w:rPr>
          <w:rFonts w:hint="eastAsia" w:ascii="黑体" w:hAnsi="黑体" w:eastAsia="黑体"/>
          <w:sz w:val="52"/>
          <w:szCs w:val="52"/>
        </w:rPr>
        <w:t>年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>四</w:t>
      </w:r>
      <w:r>
        <w:rPr>
          <w:rFonts w:hint="eastAsia" w:ascii="黑体" w:hAnsi="黑体" w:eastAsia="黑体"/>
          <w:sz w:val="52"/>
          <w:szCs w:val="52"/>
        </w:rPr>
        <w:t>月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sz w:val="52"/>
          <w:szCs w:val="52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活动背景：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生命科学学院团委、学生会一直秉承着“立德树人”的育人理念，重视学生干部的锻炼和成长。尤其2015年9月以来，我校采取“一校两区”的建校模式，为学生干部的发展和成长带来机遇的同时也带来了挑战。本次训练营属于体验式培训，形式生动、灵活、有趣，能激发学生的潜在能力，提升个人素质，熔炼团队合作精神。</w:t>
      </w:r>
    </w:p>
    <w:p>
      <w:pPr>
        <w:numPr>
          <w:ilvl w:val="0"/>
          <w:numId w:val="1"/>
        </w:numPr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活动目的：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增强各级各级学生干部的全局意识、效率意识、创新意识，加强学生干部队伍的凝聚力、战斗力，我院拟举办此次学生干部培训活动，以此促进学生干部适应新环境、接受新挑战和自主解决问题等综合能力，从而更好地服务同学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培训时间：</w:t>
      </w:r>
    </w:p>
    <w:p>
      <w:pPr>
        <w:numPr>
          <w:ilvl w:val="0"/>
          <w:numId w:val="2"/>
        </w:numPr>
        <w:ind w:leftChars="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集中培训：2018年5月5日（周六）</w:t>
      </w:r>
    </w:p>
    <w:p>
      <w:pPr>
        <w:numPr>
          <w:ilvl w:val="0"/>
          <w:numId w:val="2"/>
        </w:numPr>
        <w:ind w:leftChars="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自主学习：2018年5月31日前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四、培训对象：</w:t>
      </w:r>
    </w:p>
    <w:p>
      <w:pPr>
        <w:numPr>
          <w:ilvl w:val="0"/>
          <w:numId w:val="0"/>
        </w:numPr>
        <w:ind w:leftChars="0"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全体团委、学生会和研究生会主要学生干部、党员007服务站骨干、2015、2016、2017级班长、副班长、团支书。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五、培训形式：</w:t>
      </w:r>
    </w:p>
    <w:p>
      <w:pPr>
        <w:numPr>
          <w:ilvl w:val="0"/>
          <w:numId w:val="0"/>
        </w:numPr>
        <w:ind w:leftChars="0" w:firstLine="6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培训形式以专题学习、交流讨论、户外拓展等形式相结合，进行体验式培训，增加培训的多样性，提高学习效率。按时参加培训，完成培训要求，考核合格的学员，由院团委计算培训时长，颁发结业证书和培训纪念品。表现优秀的学员，学员团委将评选出若干“优秀学员”进行奖励。注：培训经历将作为学生干部聘任、升职、考核等的重要依据之一。</w:t>
      </w:r>
    </w:p>
    <w:p>
      <w:pPr>
        <w:numPr>
          <w:ilvl w:val="0"/>
          <w:numId w:val="3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培训安排：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（一）集中培训 2018年5月5日（周六）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759"/>
        <w:gridCol w:w="2038"/>
        <w:gridCol w:w="148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时间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地点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主讲人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9:00-9:15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18225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开班仪式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刘佳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彭帆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9:15-10:15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18225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讲座一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陈青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彭帆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10:30-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11:30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18225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讲座二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王斌艳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彭帆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11:30-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12：15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食堂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12：15-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13:15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各分组教室（见附件）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分组讨论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全体学员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各组组长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13:15-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13:45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18225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小组汇报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各小组代表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彭帆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13:45-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14:00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学校南门或西门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集合、签到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徐扬、孙提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14：00-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17：00</w:t>
            </w:r>
          </w:p>
        </w:tc>
        <w:tc>
          <w:tcPr>
            <w:tcW w:w="17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杭州植物园</w:t>
            </w:r>
          </w:p>
        </w:tc>
        <w:tc>
          <w:tcPr>
            <w:tcW w:w="203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参观学习、素质拓展、交流</w:t>
            </w: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徐扬、孙提</w:t>
            </w:r>
          </w:p>
        </w:tc>
      </w:tr>
    </w:tbl>
    <w:p>
      <w:pPr>
        <w:numPr>
          <w:ilvl w:val="0"/>
          <w:numId w:val="4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自主学习  2018年5月31日之前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参考书目：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1、《中国共产党精神的时代解读》金民卿 陈绍华 吕延涛 主编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2、《制度自信：在习近平总书记系列重要讲话精神指引下推进民主政治建设》徐鸿武 李敬德 朱峻峰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3、《当代中国马克思主义政治经济学的若干理论问题》（居安思危·世界社会主义小丛书）周新城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4、《大学的观念与实践》黄达人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5、《学会提问》[美]尼尔·布朗、[美]斯图尔特·基利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6、《拖延心理学》 [美]简·博克、[美]莱诺拉·袁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7、《自控力》 [美]凯利·麦格尼格尔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8、《斜杠创业家》 [美] 金伯莉·帕尔默 著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9、《沟通的艺术》 [美]罗纳德·B·阿德勒、[美]拉塞尔·F·普罗科特 著</w:t>
      </w:r>
    </w:p>
    <w:p>
      <w:pPr>
        <w:numPr>
          <w:ilvl w:val="0"/>
          <w:numId w:val="0"/>
        </w:numPr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10、《社会心理学》 [美] 戴维·迈尔斯 著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七、培训要求（请认真阅读）：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1、所有参训学员应按照要求参加培训会，由学生会主席团跟进各系列活动。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2、培训实行签到制度，提前10分钟到会，不得缺席、迟到、早退。如确有事不能参加者，应履行请假手续，向团委彭帆老师提出书面申请。无故迟到、早退或旷课严重的，将失去培训资格。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3、努力提高学习效率。全体学员应认真听讲，及时记录，积极思考，主动参与讨论。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4、分组讨论的议题围绕以下主题进行，要求讨论前确定一个小组汇报人（可以不是组长），每位学员至少选择其中1个议题进行发言，汇报人做好记录并在小组汇报环节进行汇报。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（1）你在学院或班级工作过程中了遇到过哪些困难？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（2）你总结过哪些好的工作经验想和大家分享的？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（3）你认为一个优秀的学生干部应必备的素养有哪些？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（4）你认为一个优秀的学生干部应必备的能力有哪些？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（5）你是如何权衡工作和个人学习、生活的关系的？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vertAlign w:val="baseline"/>
          <w:lang w:val="en-US" w:eastAsia="zh-CN"/>
        </w:rPr>
        <w:t>5、自主学习要求每位学员须从参考书目中选择至少1本进行阅读学习，并于5月31日前将读书心得（800字以上）电子版发至2356162670@qq.com，完成集中培训并上交读书心得方可结业，团委将会对考核合格的学院颁发结业证书，培训经历将作为学生干部聘任、考核、升职的重要依据之一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6、培训结束后，学院团委将对培训中表现优异的学员颁发“优秀学员”证书。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7、请全体学员务必携带学生证，如有杭州公园年卡也请一并携带，并于出发前统一上交各组组长处，方便外出参观时统一购票。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八、附录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附录一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学员名单、分组讨论和车辆安排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4"/>
        <w:tblW w:w="85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011"/>
        <w:gridCol w:w="1011"/>
        <w:gridCol w:w="1011"/>
        <w:gridCol w:w="1026"/>
        <w:gridCol w:w="1440"/>
        <w:gridCol w:w="1026"/>
        <w:gridCol w:w="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分组教室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主席团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13858149781（659781）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17367074636（854636）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赵英利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15268149060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李吉二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18213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李吉二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15868822103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18210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15988163019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18209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15268516281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郭佳楠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13989889755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15990116931（696931）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基础文明部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俞明静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13989358319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文艺部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苏茜群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15990055746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毛伟阳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15215737554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生科电台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17367071772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15990031750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记者团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倪鑫韬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18757566002（666002）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朋辈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郭柳青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15868825857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志协部长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赖庆桂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17367074530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15990128925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ASK部长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凌轶男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18657557189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徐嘉琪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17367070528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研究生会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8519" w:type="dxa"/>
        <w:jc w:val="center"/>
        <w:tblInd w:w="4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011"/>
        <w:gridCol w:w="1011"/>
        <w:gridCol w:w="1011"/>
        <w:gridCol w:w="906"/>
        <w:gridCol w:w="1421"/>
        <w:gridCol w:w="1074"/>
        <w:gridCol w:w="10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组长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分组教室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车辆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丁秦超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后备干部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丁秦超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15700068060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丁秦超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后备干部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徐文君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15988828396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丁秦超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后备干部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赵希曦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15757193945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丁秦超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后备干部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祖宇瑶 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15700067996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第一组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丁秦超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后备干部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张漪婷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13758209794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党员007服务站骨干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4"/>
        <w:tblW w:w="8519" w:type="dxa"/>
        <w:jc w:val="center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1011"/>
        <w:gridCol w:w="1011"/>
        <w:gridCol w:w="1011"/>
        <w:gridCol w:w="906"/>
        <w:gridCol w:w="1421"/>
        <w:gridCol w:w="1074"/>
        <w:gridCol w:w="1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分组教室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站长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陈玉琼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17774008809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组织部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15058167424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纪检部 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金欢焕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13645752705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池近怡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15867139055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发展部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陈旭旭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18006890242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15、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16、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17级班长、副班长、团支书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tbl>
      <w:tblPr>
        <w:tblStyle w:val="4"/>
        <w:tblW w:w="8520" w:type="dxa"/>
        <w:jc w:val="center"/>
        <w:tblInd w:w="-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991"/>
        <w:gridCol w:w="959"/>
        <w:gridCol w:w="1290"/>
        <w:gridCol w:w="870"/>
        <w:gridCol w:w="795"/>
        <w:gridCol w:w="1380"/>
        <w:gridCol w:w="830"/>
        <w:gridCol w:w="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组长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分组教室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15生科1班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胡洪豪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15267140160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13105717805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江楠楠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15068873287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15生科2班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15868873075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唐世帆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17774008220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15990055870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15生技1班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15958541901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15268502856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傅艳华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15267168605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15生技2班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殷梵钧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15868862296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龚晨晖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15867119671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林昌鑫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15268123652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15制药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朱小峰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1586193243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17774008809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007站长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周月芬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18209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卢楚霨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13588537805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15生工1班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冯宇翔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13656816418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洪建聪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15868810129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李芩萍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18758132027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15生工2班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赵英利 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15268149060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黄家俊 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18324302160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15990117011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徐义培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17367071533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戚金玲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15990047957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15990123512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17367071772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李福玲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15990119041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16生科3班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17367074517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苏茜群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15990055746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13858575250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16医实1班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俞明静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13989358319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13153996165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15167896661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16医实2班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胡紫怡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13505763723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毛伟阳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15215737554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杜雨洁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15990128925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徐珂君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15990071268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欧阳健清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18206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凌轶男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18657557189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学生会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16生技2班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殷玉杰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15990029940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马震宇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13967985696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第三组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乐翊飞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18210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龚流娥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15990052779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17326080934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诸葛慧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17376593566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叶露露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17857315607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17生科2班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耿淑婷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15990111814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谢远卓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18786743250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蔡江帆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17858023386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17生科3班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蒋丽琴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17326082430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张奇镔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15168216920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张菁华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15990082684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17生技1班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徐元燕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15990079134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15990170617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15990072446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17生技2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李亚囡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17326082274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石怡婷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17326084054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王海林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17774016234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17医实1班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邵沪祥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18205750570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安紫珲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17376596262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第四组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李吉二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18213</w:t>
            </w: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罗飞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17326083744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第一组：21人，组长：欧阳健清，</w:t>
      </w: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17367074636（854636）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第二组：20人，组长： 周月芬，</w:t>
      </w: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15268516281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第三组：19人，组长： 乐翊飞，</w:t>
      </w:r>
      <w:r>
        <w:rPr>
          <w:rFonts w:hint="eastAsia" w:ascii="仿宋" w:hAnsi="仿宋" w:eastAsia="仿宋" w:cs="仿宋"/>
          <w:b w:val="0"/>
          <w:bCs w:val="0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15988163019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第四组：19人，组长： 李吉二，</w:t>
      </w:r>
      <w:r>
        <w:rPr>
          <w:rFonts w:hint="eastAsia" w:ascii="仿宋" w:hAnsi="仿宋" w:eastAsia="仿宋" w:cs="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15868822103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共计79人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注：未尽事宜，请联系：彭帆，0571-61768291（富春校区），0571-86613797（滨文校区）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                                            生命科学学院学工办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 xml:space="preserve">                                               2018年4月24日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97568"/>
    <w:multiLevelType w:val="singleLevel"/>
    <w:tmpl w:val="ABC9756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51B3C9"/>
    <w:multiLevelType w:val="singleLevel"/>
    <w:tmpl w:val="CA51B3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96EF1A"/>
    <w:multiLevelType w:val="singleLevel"/>
    <w:tmpl w:val="1E96EF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69669F6"/>
    <w:multiLevelType w:val="singleLevel"/>
    <w:tmpl w:val="269669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3BC0"/>
    <w:rsid w:val="01553FF9"/>
    <w:rsid w:val="036C5363"/>
    <w:rsid w:val="03D92A4C"/>
    <w:rsid w:val="0581175B"/>
    <w:rsid w:val="05B541F5"/>
    <w:rsid w:val="066A6FD0"/>
    <w:rsid w:val="08A0301B"/>
    <w:rsid w:val="0F137B80"/>
    <w:rsid w:val="101336B0"/>
    <w:rsid w:val="10320AC8"/>
    <w:rsid w:val="103B51D0"/>
    <w:rsid w:val="169E4632"/>
    <w:rsid w:val="174657BD"/>
    <w:rsid w:val="182D1374"/>
    <w:rsid w:val="199A13C8"/>
    <w:rsid w:val="19DF1D88"/>
    <w:rsid w:val="1A1755CD"/>
    <w:rsid w:val="1A4D65E4"/>
    <w:rsid w:val="1A7007B2"/>
    <w:rsid w:val="1ABA0252"/>
    <w:rsid w:val="1AF115C0"/>
    <w:rsid w:val="1B846116"/>
    <w:rsid w:val="1C1E2411"/>
    <w:rsid w:val="1C85509A"/>
    <w:rsid w:val="1DBC1446"/>
    <w:rsid w:val="1E495AFA"/>
    <w:rsid w:val="203C1EF2"/>
    <w:rsid w:val="20A323DB"/>
    <w:rsid w:val="21487CA2"/>
    <w:rsid w:val="227A4F53"/>
    <w:rsid w:val="228A610A"/>
    <w:rsid w:val="231F4B74"/>
    <w:rsid w:val="23E27FC9"/>
    <w:rsid w:val="262D78EB"/>
    <w:rsid w:val="28281007"/>
    <w:rsid w:val="289F3D83"/>
    <w:rsid w:val="298B21F0"/>
    <w:rsid w:val="29A434E4"/>
    <w:rsid w:val="29BE6A21"/>
    <w:rsid w:val="2B2B6300"/>
    <w:rsid w:val="2B6E17B9"/>
    <w:rsid w:val="2BC306F0"/>
    <w:rsid w:val="2DC22D58"/>
    <w:rsid w:val="2E351016"/>
    <w:rsid w:val="2EF17052"/>
    <w:rsid w:val="2FF7580C"/>
    <w:rsid w:val="30E8311F"/>
    <w:rsid w:val="31DD57D4"/>
    <w:rsid w:val="31FE6576"/>
    <w:rsid w:val="33177CB0"/>
    <w:rsid w:val="34620482"/>
    <w:rsid w:val="351F7A7C"/>
    <w:rsid w:val="35E53782"/>
    <w:rsid w:val="3AA97EDF"/>
    <w:rsid w:val="3B5A59D7"/>
    <w:rsid w:val="3C2C27DA"/>
    <w:rsid w:val="3DB46EE5"/>
    <w:rsid w:val="3DC3405C"/>
    <w:rsid w:val="41AC0DF8"/>
    <w:rsid w:val="41C84AFC"/>
    <w:rsid w:val="44B46D03"/>
    <w:rsid w:val="45DF366D"/>
    <w:rsid w:val="47441EEB"/>
    <w:rsid w:val="47CC373A"/>
    <w:rsid w:val="49A65681"/>
    <w:rsid w:val="4B9F0B52"/>
    <w:rsid w:val="4D564A11"/>
    <w:rsid w:val="50AF79B0"/>
    <w:rsid w:val="516A534F"/>
    <w:rsid w:val="517C68A7"/>
    <w:rsid w:val="52280BBF"/>
    <w:rsid w:val="524C1361"/>
    <w:rsid w:val="535D794D"/>
    <w:rsid w:val="539664D8"/>
    <w:rsid w:val="53B7622B"/>
    <w:rsid w:val="53E43415"/>
    <w:rsid w:val="54370956"/>
    <w:rsid w:val="5468668E"/>
    <w:rsid w:val="563A337A"/>
    <w:rsid w:val="5BBB487A"/>
    <w:rsid w:val="5BCC5DE5"/>
    <w:rsid w:val="5BE70149"/>
    <w:rsid w:val="5C2A73C0"/>
    <w:rsid w:val="5CA847A0"/>
    <w:rsid w:val="5DB56F02"/>
    <w:rsid w:val="5ED27E82"/>
    <w:rsid w:val="5EF73200"/>
    <w:rsid w:val="5F6E21B4"/>
    <w:rsid w:val="601E471F"/>
    <w:rsid w:val="60DE4EA3"/>
    <w:rsid w:val="64C93B3A"/>
    <w:rsid w:val="69761C22"/>
    <w:rsid w:val="69C66BA6"/>
    <w:rsid w:val="6A080EF5"/>
    <w:rsid w:val="6A212BFC"/>
    <w:rsid w:val="6B1F0BFB"/>
    <w:rsid w:val="6B4664D1"/>
    <w:rsid w:val="6C233298"/>
    <w:rsid w:val="6C8038A5"/>
    <w:rsid w:val="6CEA4DF9"/>
    <w:rsid w:val="6D0614E2"/>
    <w:rsid w:val="6D4B0658"/>
    <w:rsid w:val="6DFD110F"/>
    <w:rsid w:val="6E6F0B1A"/>
    <w:rsid w:val="6F7D24C1"/>
    <w:rsid w:val="6F9D0EEF"/>
    <w:rsid w:val="733D7E1D"/>
    <w:rsid w:val="75984E7F"/>
    <w:rsid w:val="767D3ACC"/>
    <w:rsid w:val="79075A80"/>
    <w:rsid w:val="7C101BB3"/>
    <w:rsid w:val="7D295572"/>
    <w:rsid w:val="7F7D10AB"/>
    <w:rsid w:val="7FE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keyword-span-wrap"/>
    <w:basedOn w:val="3"/>
    <w:qFormat/>
    <w:uiPriority w:val="0"/>
    <w:rPr>
      <w:color w:val="19A97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22850</dc:creator>
  <cp:lastModifiedBy>Lenovo</cp:lastModifiedBy>
  <cp:lastPrinted>2018-04-11T08:35:00Z</cp:lastPrinted>
  <dcterms:modified xsi:type="dcterms:W3CDTF">2018-04-24T05:05:01Z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